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ED8BA" w14:textId="77777777" w:rsidR="001D0644" w:rsidRPr="00323725" w:rsidRDefault="00332F5B">
      <w:pPr>
        <w:pStyle w:val="2"/>
        <w:spacing w:line="560" w:lineRule="exact"/>
        <w:ind w:rightChars="1" w:right="2"/>
        <w:jc w:val="left"/>
        <w:rPr>
          <w:sz w:val="32"/>
          <w:szCs w:val="34"/>
        </w:rPr>
      </w:pPr>
      <w:r w:rsidRPr="00323725">
        <w:rPr>
          <w:bCs w:val="0"/>
          <w:sz w:val="32"/>
        </w:rPr>
        <w:t>附件</w:t>
      </w:r>
      <w:r w:rsidRPr="00323725">
        <w:rPr>
          <w:noProof/>
          <w:sz w:val="34"/>
          <w:szCs w:val="34"/>
        </w:rPr>
        <mc:AlternateContent>
          <mc:Choice Requires="wps">
            <w:drawing>
              <wp:anchor distT="0" distB="0" distL="114300" distR="114300" simplePos="0" relativeHeight="251653632" behindDoc="0" locked="0" layoutInCell="1" allowOverlap="1" wp14:anchorId="0ECF7D88" wp14:editId="07206202">
                <wp:simplePos x="0" y="0"/>
                <wp:positionH relativeFrom="column">
                  <wp:posOffset>8839200</wp:posOffset>
                </wp:positionH>
                <wp:positionV relativeFrom="paragraph">
                  <wp:posOffset>0</wp:posOffset>
                </wp:positionV>
                <wp:extent cx="381000" cy="3208655"/>
                <wp:effectExtent l="5715" t="5715" r="13335" b="508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08655"/>
                        </a:xfrm>
                        <a:prstGeom prst="rect">
                          <a:avLst/>
                        </a:prstGeom>
                        <a:solidFill>
                          <a:srgbClr val="FFFFFF"/>
                        </a:solidFill>
                        <a:ln w="9525">
                          <a:solidFill>
                            <a:srgbClr val="FFFFFF"/>
                          </a:solidFill>
                          <a:miter lim="800000"/>
                          <a:headEnd/>
                          <a:tailEnd/>
                        </a:ln>
                      </wps:spPr>
                      <wps:txbx>
                        <w:txbxContent>
                          <w:p w14:paraId="47EF6B08" w14:textId="77777777" w:rsidR="001D0644" w:rsidRDefault="00332F5B">
                            <w:pPr>
                              <w:jc w:val="both"/>
                              <w:rPr>
                                <w:sz w:val="20"/>
                              </w:rPr>
                            </w:pPr>
                            <w:r>
                              <w:rPr>
                                <w:rFonts w:hint="eastAsia"/>
                                <w:sz w:val="20"/>
                              </w:rPr>
                              <w:t>70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F7D88" id="_x0000_t202" coordsize="21600,21600" o:spt="202" path="m,l,21600r21600,l21600,xe">
                <v:stroke joinstyle="miter"/>
                <v:path gradientshapeok="t" o:connecttype="rect"/>
              </v:shapetype>
              <v:shape id="Text Box 3" o:spid="_x0000_s1026" type="#_x0000_t202" style="position:absolute;margin-left:696pt;margin-top:0;width:30pt;height:252.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" strokecolor="white">
                <v:textbox style="layout-flow:vertical;mso-layout-flow-alt:bottom-to-top">
                  <w:txbxContent>
                    <w:p w14:paraId="47EF6B08" w14:textId="77777777" w:rsidR="001D0644" w:rsidRDefault="00332F5B">
                      <w:pPr>
                        <w:jc w:val="both"/>
                        <w:rPr>
                          <w:sz w:val="20"/>
                        </w:rPr>
                      </w:pPr>
                      <w:r>
                        <w:rPr>
                          <w:rFonts w:hint="eastAsia"/>
                          <w:sz w:val="20"/>
                        </w:rPr>
                        <w:t>70</w:t>
                      </w:r>
                    </w:p>
                  </w:txbxContent>
                </v:textbox>
              </v:shape>
            </w:pict>
          </mc:Fallback>
        </mc:AlternateContent>
      </w:r>
      <w:r w:rsidRPr="00323725">
        <w:rPr>
          <w:bCs w:val="0"/>
          <w:sz w:val="32"/>
        </w:rPr>
        <w:t>4</w:t>
      </w:r>
      <w:r w:rsidRPr="00323725">
        <w:rPr>
          <w:noProof/>
          <w:sz w:val="32"/>
          <w:szCs w:val="34"/>
        </w:rPr>
        <mc:AlternateContent>
          <mc:Choice Requires="wps">
            <w:drawing>
              <wp:anchor distT="0" distB="0" distL="114300" distR="114300" simplePos="0" relativeHeight="251654656" behindDoc="0" locked="0" layoutInCell="1" allowOverlap="1" wp14:anchorId="72F851C9" wp14:editId="005CA106">
                <wp:simplePos x="0" y="0"/>
                <wp:positionH relativeFrom="column">
                  <wp:posOffset>8839200</wp:posOffset>
                </wp:positionH>
                <wp:positionV relativeFrom="paragraph">
                  <wp:posOffset>0</wp:posOffset>
                </wp:positionV>
                <wp:extent cx="381000" cy="3208655"/>
                <wp:effectExtent l="5715" t="8890" r="13335" b="1143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208655"/>
                        </a:xfrm>
                        <a:prstGeom prst="rect">
                          <a:avLst/>
                        </a:prstGeom>
                        <a:solidFill>
                          <a:srgbClr val="FFFFFF"/>
                        </a:solidFill>
                        <a:ln w="9525">
                          <a:solidFill>
                            <a:srgbClr val="FFFFFF"/>
                          </a:solidFill>
                          <a:miter lim="800000"/>
                          <a:headEnd/>
                          <a:tailEnd/>
                        </a:ln>
                      </wps:spPr>
                      <wps:txbx>
                        <w:txbxContent>
                          <w:p w14:paraId="159E803A" w14:textId="77777777" w:rsidR="001D0644" w:rsidRDefault="00332F5B">
                            <w:pPr>
                              <w:jc w:val="both"/>
                              <w:rPr>
                                <w:sz w:val="20"/>
                              </w:rPr>
                            </w:pPr>
                            <w:r>
                              <w:rPr>
                                <w:rFonts w:hint="eastAsia"/>
                                <w:sz w:val="20"/>
                              </w:rPr>
                              <w:t>70</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851C9" id="Text Box 4" o:spid="_x0000_s1027" type="#_x0000_t202" style="position:absolute;margin-left:696pt;margin-top:0;width:30pt;height:25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" strokecolor="white">
                <v:textbox style="layout-flow:vertical;mso-layout-flow-alt:bottom-to-top">
                  <w:txbxContent>
                    <w:p w14:paraId="159E803A" w14:textId="77777777" w:rsidR="001D0644" w:rsidRDefault="00332F5B">
                      <w:pPr>
                        <w:jc w:val="both"/>
                        <w:rPr>
                          <w:sz w:val="20"/>
                        </w:rPr>
                      </w:pPr>
                      <w:r>
                        <w:rPr>
                          <w:rFonts w:hint="eastAsia"/>
                          <w:sz w:val="20"/>
                        </w:rPr>
                        <w:t>70</w:t>
                      </w:r>
                    </w:p>
                  </w:txbxContent>
                </v:textbox>
              </v:shape>
            </w:pict>
          </mc:Fallback>
        </mc:AlternateContent>
      </w:r>
      <w:r w:rsidRPr="00323725">
        <w:rPr>
          <w:b w:val="0"/>
          <w:bCs w:val="0"/>
          <w:sz w:val="32"/>
        </w:rPr>
        <w:t xml:space="preserve">  </w:t>
      </w:r>
      <w:r w:rsidRPr="00323725">
        <w:rPr>
          <w:sz w:val="32"/>
          <w:szCs w:val="34"/>
        </w:rPr>
        <w:t>機關績優檔案管理人員金質獎入圍人員視訊面談作業原則</w:t>
      </w:r>
    </w:p>
    <w:p w14:paraId="63AD17DC" w14:textId="77777777" w:rsidR="001D0644" w:rsidRPr="00323725" w:rsidRDefault="00332F5B">
      <w:pPr>
        <w:pStyle w:val="ac"/>
        <w:numPr>
          <w:ilvl w:val="0"/>
          <w:numId w:val="20"/>
        </w:numPr>
        <w:spacing w:line="560" w:lineRule="exact"/>
        <w:ind w:leftChars="0" w:left="567" w:hanging="567"/>
        <w:rPr>
          <w:rFonts w:eastAsia="標楷體"/>
          <w:b/>
          <w:sz w:val="28"/>
          <w:szCs w:val="28"/>
        </w:rPr>
      </w:pPr>
      <w:r w:rsidRPr="00323725">
        <w:rPr>
          <w:rFonts w:eastAsia="標楷體"/>
          <w:b/>
          <w:sz w:val="28"/>
          <w:szCs w:val="28"/>
        </w:rPr>
        <w:t>面談前作業事項：</w:t>
      </w:r>
    </w:p>
    <w:p w14:paraId="02793DEC" w14:textId="77777777" w:rsidR="001D0644" w:rsidRPr="00323725" w:rsidRDefault="00332F5B">
      <w:pPr>
        <w:pStyle w:val="ac"/>
        <w:numPr>
          <w:ilvl w:val="0"/>
          <w:numId w:val="21"/>
        </w:numPr>
        <w:tabs>
          <w:tab w:val="left" w:pos="851"/>
        </w:tabs>
        <w:spacing w:line="480" w:lineRule="exact"/>
        <w:ind w:leftChars="0"/>
        <w:jc w:val="both"/>
        <w:rPr>
          <w:rFonts w:eastAsia="標楷體"/>
          <w:b/>
          <w:sz w:val="28"/>
          <w:szCs w:val="28"/>
        </w:rPr>
      </w:pPr>
      <w:r w:rsidRPr="00323725">
        <w:rPr>
          <w:rFonts w:eastAsia="標楷體"/>
          <w:b/>
          <w:sz w:val="28"/>
          <w:szCs w:val="28"/>
        </w:rPr>
        <w:t>視訊設備測試</w:t>
      </w:r>
    </w:p>
    <w:p w14:paraId="004948E6" w14:textId="77777777" w:rsidR="001D0644" w:rsidRPr="00323725" w:rsidRDefault="00332F5B">
      <w:pPr>
        <w:pStyle w:val="ac"/>
        <w:spacing w:line="480" w:lineRule="exact"/>
        <w:ind w:leftChars="0" w:left="851"/>
        <w:jc w:val="both"/>
        <w:rPr>
          <w:rFonts w:eastAsia="標楷體"/>
          <w:b/>
          <w:sz w:val="28"/>
          <w:szCs w:val="28"/>
        </w:rPr>
      </w:pPr>
      <w:r w:rsidRPr="00323725">
        <w:rPr>
          <w:rFonts w:eastAsia="標楷體"/>
          <w:sz w:val="28"/>
          <w:szCs w:val="28"/>
        </w:rPr>
        <w:t>面談人員需於視訊面談前下載本局指定之視訊軟體及視訊中斷時使用之社群軟體，並備妥相關硬體設備</w:t>
      </w:r>
      <w:r w:rsidRPr="00323725">
        <w:rPr>
          <w:rFonts w:eastAsia="標楷體"/>
          <w:sz w:val="28"/>
          <w:szCs w:val="28"/>
        </w:rPr>
        <w:t>(</w:t>
      </w:r>
      <w:r w:rsidRPr="00323725">
        <w:rPr>
          <w:rFonts w:eastAsia="標楷體"/>
          <w:sz w:val="28"/>
          <w:szCs w:val="28"/>
        </w:rPr>
        <w:t>如耳機</w:t>
      </w:r>
      <w:r w:rsidRPr="00323725">
        <w:rPr>
          <w:rFonts w:eastAsia="標楷體"/>
          <w:sz w:val="28"/>
          <w:szCs w:val="28"/>
        </w:rPr>
        <w:t>/</w:t>
      </w:r>
      <w:r w:rsidRPr="00323725">
        <w:rPr>
          <w:rFonts w:eastAsia="標楷體"/>
          <w:sz w:val="28"/>
          <w:szCs w:val="28"/>
        </w:rPr>
        <w:t>喇叭、麥克風、視訊鏡頭等</w:t>
      </w:r>
      <w:r w:rsidRPr="00323725">
        <w:rPr>
          <w:rFonts w:eastAsia="標楷體"/>
          <w:sz w:val="28"/>
          <w:szCs w:val="28"/>
        </w:rPr>
        <w:t>)</w:t>
      </w:r>
      <w:r w:rsidRPr="00323725">
        <w:rPr>
          <w:rFonts w:eastAsia="標楷體"/>
          <w:sz w:val="28"/>
          <w:szCs w:val="28"/>
        </w:rPr>
        <w:t>，並配合本局指定時間進行相關測試。</w:t>
      </w:r>
    </w:p>
    <w:p w14:paraId="167E61F2" w14:textId="77777777" w:rsidR="001D0644" w:rsidRPr="00323725" w:rsidRDefault="00332F5B">
      <w:pPr>
        <w:pStyle w:val="ac"/>
        <w:numPr>
          <w:ilvl w:val="0"/>
          <w:numId w:val="21"/>
        </w:numPr>
        <w:spacing w:line="480" w:lineRule="exact"/>
        <w:ind w:leftChars="0" w:left="805" w:hanging="567"/>
        <w:rPr>
          <w:rFonts w:eastAsia="標楷體"/>
          <w:sz w:val="28"/>
          <w:szCs w:val="28"/>
        </w:rPr>
      </w:pPr>
      <w:r w:rsidRPr="00323725">
        <w:rPr>
          <w:rFonts w:eastAsia="標楷體"/>
          <w:b/>
          <w:sz w:val="28"/>
          <w:szCs w:val="28"/>
        </w:rPr>
        <w:t>視訊場所規劃</w:t>
      </w:r>
      <w:r w:rsidRPr="00323725">
        <w:rPr>
          <w:rFonts w:eastAsia="標楷體"/>
          <w:b/>
          <w:sz w:val="28"/>
          <w:szCs w:val="28"/>
        </w:rPr>
        <w:br/>
      </w:r>
      <w:r w:rsidRPr="00323725">
        <w:rPr>
          <w:rFonts w:eastAsia="標楷體"/>
          <w:sz w:val="28"/>
          <w:szCs w:val="28"/>
        </w:rPr>
        <w:t>為提高視訊面談品質，面談人員應儘量安排於不受外界干擾的空間參與視訊面談，並確保現場環境光線充足、安靜無打擾。</w:t>
      </w:r>
    </w:p>
    <w:p w14:paraId="098048D8" w14:textId="77777777" w:rsidR="001D0644" w:rsidRPr="00323725" w:rsidRDefault="00332F5B">
      <w:pPr>
        <w:pStyle w:val="ac"/>
        <w:numPr>
          <w:ilvl w:val="0"/>
          <w:numId w:val="21"/>
        </w:numPr>
        <w:spacing w:line="480" w:lineRule="exact"/>
        <w:ind w:leftChars="0" w:left="805" w:hanging="567"/>
        <w:rPr>
          <w:rFonts w:eastAsia="標楷體"/>
          <w:sz w:val="28"/>
          <w:szCs w:val="28"/>
        </w:rPr>
      </w:pPr>
      <w:r w:rsidRPr="00323725">
        <w:rPr>
          <w:rFonts w:eastAsia="標楷體"/>
          <w:b/>
          <w:sz w:val="28"/>
          <w:szCs w:val="28"/>
        </w:rPr>
        <w:t>面談參考題目</w:t>
      </w:r>
    </w:p>
    <w:p w14:paraId="19773813" w14:textId="77777777" w:rsidR="001D0644" w:rsidRPr="00323725" w:rsidRDefault="00332F5B">
      <w:pPr>
        <w:pStyle w:val="ac"/>
        <w:spacing w:line="480" w:lineRule="exact"/>
        <w:ind w:leftChars="0" w:left="782"/>
        <w:rPr>
          <w:rFonts w:eastAsia="標楷體"/>
          <w:sz w:val="28"/>
          <w:szCs w:val="28"/>
        </w:rPr>
      </w:pPr>
      <w:r w:rsidRPr="00323725">
        <w:rPr>
          <w:rFonts w:eastAsia="標楷體"/>
          <w:sz w:val="28"/>
          <w:szCs w:val="28"/>
        </w:rPr>
        <w:t>面談人員如需參考當年度面談題目，請至</w:t>
      </w:r>
      <w:r w:rsidRPr="00323725">
        <w:rPr>
          <w:rFonts w:eastAsia="標楷體"/>
          <w:sz w:val="28"/>
          <w:szCs w:val="28"/>
          <w:u w:val="single"/>
        </w:rPr>
        <w:t>本局全球資訊網首頁</w:t>
      </w:r>
      <w:r w:rsidRPr="00323725">
        <w:rPr>
          <w:rFonts w:eastAsia="標楷體"/>
          <w:sz w:val="28"/>
          <w:szCs w:val="28"/>
          <w:u w:val="single"/>
        </w:rPr>
        <w:t>/</w:t>
      </w:r>
      <w:r w:rsidRPr="00323725">
        <w:rPr>
          <w:rFonts w:eastAsia="標楷體"/>
          <w:sz w:val="28"/>
          <w:szCs w:val="28"/>
          <w:u w:val="single"/>
        </w:rPr>
        <w:t>機關</w:t>
      </w:r>
      <w:proofErr w:type="gramStart"/>
      <w:r w:rsidRPr="00323725">
        <w:rPr>
          <w:rFonts w:eastAsia="標楷體" w:hint="eastAsia"/>
          <w:sz w:val="28"/>
          <w:szCs w:val="28"/>
          <w:u w:val="single"/>
        </w:rPr>
        <w:t>文檔</w:t>
      </w:r>
      <w:r w:rsidRPr="00323725">
        <w:rPr>
          <w:rFonts w:eastAsia="標楷體"/>
          <w:sz w:val="28"/>
          <w:szCs w:val="28"/>
          <w:u w:val="single"/>
        </w:rPr>
        <w:t>/</w:t>
      </w:r>
      <w:r w:rsidRPr="00323725">
        <w:rPr>
          <w:rFonts w:eastAsia="標楷體"/>
          <w:sz w:val="28"/>
          <w:szCs w:val="28"/>
          <w:u w:val="single"/>
        </w:rPr>
        <w:t>金檔獎</w:t>
      </w:r>
      <w:proofErr w:type="gramEnd"/>
      <w:r w:rsidRPr="00323725">
        <w:rPr>
          <w:rFonts w:eastAsia="標楷體"/>
          <w:sz w:val="28"/>
          <w:szCs w:val="28"/>
          <w:u w:val="single"/>
        </w:rPr>
        <w:t>暨金質獎</w:t>
      </w:r>
      <w:r w:rsidRPr="00323725">
        <w:rPr>
          <w:rFonts w:eastAsia="標楷體"/>
          <w:sz w:val="28"/>
          <w:szCs w:val="28"/>
          <w:u w:val="single"/>
        </w:rPr>
        <w:t>/</w:t>
      </w:r>
      <w:r w:rsidRPr="00323725">
        <w:rPr>
          <w:rFonts w:eastAsia="標楷體"/>
          <w:sz w:val="28"/>
          <w:szCs w:val="28"/>
          <w:u w:val="single"/>
        </w:rPr>
        <w:t>參獎</w:t>
      </w:r>
      <w:r w:rsidRPr="00323725">
        <w:rPr>
          <w:rFonts w:eastAsia="標楷體"/>
          <w:sz w:val="28"/>
          <w:szCs w:val="28"/>
          <w:u w:val="single"/>
        </w:rPr>
        <w:t>FAQ</w:t>
      </w:r>
      <w:r w:rsidRPr="00323725">
        <w:rPr>
          <w:rFonts w:eastAsia="標楷體" w:hint="eastAsia"/>
          <w:sz w:val="28"/>
          <w:szCs w:val="28"/>
          <w:u w:val="single"/>
        </w:rPr>
        <w:t>/</w:t>
      </w:r>
      <w:r w:rsidRPr="00323725">
        <w:rPr>
          <w:rFonts w:eastAsia="標楷體" w:hint="eastAsia"/>
          <w:sz w:val="28"/>
          <w:szCs w:val="28"/>
          <w:u w:val="single"/>
        </w:rPr>
        <w:t>金質獎面談參考題庫</w:t>
      </w:r>
      <w:r w:rsidRPr="00323725">
        <w:rPr>
          <w:rFonts w:eastAsia="標楷體"/>
          <w:sz w:val="28"/>
          <w:szCs w:val="28"/>
        </w:rPr>
        <w:t>項下瀏覽下載</w:t>
      </w:r>
      <w:r w:rsidRPr="00323725">
        <w:rPr>
          <w:rFonts w:eastAsia="標楷體"/>
          <w:sz w:val="28"/>
          <w:szCs w:val="28"/>
        </w:rPr>
        <w:t>(</w:t>
      </w:r>
      <w:r w:rsidRPr="00323725">
        <w:rPr>
          <w:rFonts w:eastAsia="標楷體"/>
          <w:sz w:val="28"/>
          <w:szCs w:val="28"/>
        </w:rPr>
        <w:t>網址：</w:t>
      </w:r>
      <w:r w:rsidRPr="00323725">
        <w:rPr>
          <w:rFonts w:eastAsia="標楷體"/>
          <w:sz w:val="28"/>
          <w:szCs w:val="28"/>
        </w:rPr>
        <w:t xml:space="preserve"> </w:t>
      </w:r>
      <w:r w:rsidRPr="00323725">
        <w:rPr>
          <w:rFonts w:eastAsia="標楷體"/>
          <w:sz w:val="28"/>
          <w:szCs w:val="28"/>
          <w:u w:val="single"/>
        </w:rPr>
        <w:t>https://www.archives.gov.tw/tw/arctw/123.html</w:t>
      </w:r>
      <w:r w:rsidRPr="00323725">
        <w:rPr>
          <w:rFonts w:eastAsia="標楷體"/>
          <w:sz w:val="28"/>
          <w:szCs w:val="28"/>
        </w:rPr>
        <w:t>)</w:t>
      </w:r>
      <w:r w:rsidRPr="00323725">
        <w:rPr>
          <w:rFonts w:eastAsia="標楷體"/>
          <w:sz w:val="28"/>
          <w:szCs w:val="28"/>
        </w:rPr>
        <w:t>。</w:t>
      </w:r>
    </w:p>
    <w:p w14:paraId="0DAEEDD3" w14:textId="77777777" w:rsidR="001D0644" w:rsidRPr="00323725" w:rsidRDefault="00332F5B">
      <w:pPr>
        <w:pStyle w:val="ac"/>
        <w:numPr>
          <w:ilvl w:val="0"/>
          <w:numId w:val="20"/>
        </w:numPr>
        <w:spacing w:line="480" w:lineRule="exact"/>
        <w:ind w:leftChars="0" w:left="567" w:hanging="567"/>
        <w:rPr>
          <w:rFonts w:eastAsia="標楷體"/>
          <w:b/>
          <w:sz w:val="28"/>
          <w:szCs w:val="28"/>
        </w:rPr>
      </w:pPr>
      <w:r w:rsidRPr="00323725">
        <w:rPr>
          <w:rFonts w:eastAsia="標楷體"/>
          <w:b/>
          <w:sz w:val="28"/>
          <w:szCs w:val="28"/>
        </w:rPr>
        <w:t>面談作業事項：</w:t>
      </w:r>
    </w:p>
    <w:p w14:paraId="0AE65E9E" w14:textId="77777777" w:rsidR="001D0644" w:rsidRPr="00323725" w:rsidRDefault="00332F5B">
      <w:pPr>
        <w:pStyle w:val="ac"/>
        <w:numPr>
          <w:ilvl w:val="0"/>
          <w:numId w:val="22"/>
        </w:numPr>
        <w:spacing w:line="480" w:lineRule="exact"/>
        <w:ind w:leftChars="0" w:left="805" w:hanging="567"/>
        <w:jc w:val="both"/>
        <w:rPr>
          <w:rFonts w:eastAsia="標楷體"/>
          <w:sz w:val="28"/>
          <w:szCs w:val="28"/>
        </w:rPr>
      </w:pPr>
      <w:r w:rsidRPr="00323725">
        <w:rPr>
          <w:rFonts w:eastAsia="標楷體"/>
          <w:sz w:val="28"/>
          <w:szCs w:val="28"/>
        </w:rPr>
        <w:t>視訊面談前</w:t>
      </w:r>
      <w:r w:rsidRPr="00323725">
        <w:rPr>
          <w:rFonts w:eastAsia="標楷體"/>
          <w:sz w:val="28"/>
          <w:szCs w:val="28"/>
        </w:rPr>
        <w:t>30</w:t>
      </w:r>
      <w:r w:rsidRPr="00323725">
        <w:rPr>
          <w:rFonts w:eastAsia="標楷體"/>
          <w:sz w:val="28"/>
          <w:szCs w:val="28"/>
        </w:rPr>
        <w:t>分鐘，請確認視訊面試現場無</w:t>
      </w:r>
      <w:proofErr w:type="gramStart"/>
      <w:r w:rsidRPr="00323725">
        <w:rPr>
          <w:rFonts w:eastAsia="標楷體"/>
          <w:sz w:val="28"/>
          <w:szCs w:val="28"/>
        </w:rPr>
        <w:t>他人在場且</w:t>
      </w:r>
      <w:proofErr w:type="gramEnd"/>
      <w:r w:rsidRPr="00323725">
        <w:rPr>
          <w:rFonts w:eastAsia="標楷體"/>
          <w:sz w:val="28"/>
          <w:szCs w:val="28"/>
        </w:rPr>
        <w:t>未備有參考資料，並將手機來電、提醒通知設為靜音；使用手機、平板或筆記型電腦等進行視訊面談時，請確認相關設備功能及電量等。</w:t>
      </w:r>
    </w:p>
    <w:p w14:paraId="42C89842" w14:textId="77777777" w:rsidR="001D0644" w:rsidRPr="00323725" w:rsidRDefault="00332F5B">
      <w:pPr>
        <w:pStyle w:val="ac"/>
        <w:numPr>
          <w:ilvl w:val="0"/>
          <w:numId w:val="22"/>
        </w:numPr>
        <w:spacing w:line="480" w:lineRule="exact"/>
        <w:ind w:leftChars="0" w:left="805" w:hanging="567"/>
        <w:jc w:val="both"/>
        <w:rPr>
          <w:rFonts w:eastAsia="標楷體"/>
          <w:sz w:val="28"/>
          <w:szCs w:val="28"/>
        </w:rPr>
      </w:pPr>
      <w:r w:rsidRPr="00323725">
        <w:rPr>
          <w:rFonts w:eastAsia="標楷體"/>
          <w:sz w:val="28"/>
          <w:szCs w:val="28"/>
        </w:rPr>
        <w:t>視訊面談前</w:t>
      </w:r>
      <w:r w:rsidRPr="00323725">
        <w:rPr>
          <w:rFonts w:eastAsia="標楷體"/>
          <w:sz w:val="28"/>
          <w:szCs w:val="28"/>
        </w:rPr>
        <w:t>5</w:t>
      </w:r>
      <w:r w:rsidRPr="00323725">
        <w:rPr>
          <w:rFonts w:eastAsia="標楷體"/>
          <w:sz w:val="28"/>
          <w:szCs w:val="28"/>
        </w:rPr>
        <w:t>分鐘，請依本局提供之視訊面談連結登入視訊會議，並將名稱設定為「面談序號</w:t>
      </w:r>
      <w:r w:rsidRPr="00323725">
        <w:rPr>
          <w:rFonts w:eastAsia="標楷體"/>
          <w:sz w:val="28"/>
          <w:szCs w:val="28"/>
        </w:rPr>
        <w:t>-</w:t>
      </w:r>
      <w:r w:rsidRPr="00323725">
        <w:rPr>
          <w:rFonts w:eastAsia="標楷體"/>
          <w:sz w:val="28"/>
          <w:szCs w:val="28"/>
        </w:rPr>
        <w:t>姓名</w:t>
      </w:r>
      <w:r w:rsidRPr="00323725">
        <w:rPr>
          <w:rFonts w:eastAsia="標楷體"/>
          <w:sz w:val="28"/>
          <w:szCs w:val="28"/>
        </w:rPr>
        <w:t>-</w:t>
      </w:r>
      <w:r w:rsidRPr="00323725">
        <w:rPr>
          <w:rFonts w:eastAsia="標楷體"/>
          <w:sz w:val="28"/>
          <w:szCs w:val="28"/>
        </w:rPr>
        <w:t>服務機關」；登入視訊會議後，請先於等候室等候，經同意進入視訊會議室後，請配合工作人員指示將身分證明文件</w:t>
      </w:r>
      <w:r w:rsidRPr="00323725">
        <w:rPr>
          <w:rFonts w:eastAsia="標楷體"/>
          <w:sz w:val="28"/>
          <w:szCs w:val="28"/>
        </w:rPr>
        <w:t>(</w:t>
      </w:r>
      <w:r w:rsidRPr="00323725">
        <w:rPr>
          <w:rFonts w:eastAsia="標楷體"/>
          <w:sz w:val="28"/>
          <w:szCs w:val="28"/>
        </w:rPr>
        <w:t>附有照片之身分證或健保卡</w:t>
      </w:r>
      <w:r w:rsidRPr="00323725">
        <w:rPr>
          <w:rFonts w:eastAsia="標楷體"/>
          <w:sz w:val="28"/>
          <w:szCs w:val="28"/>
        </w:rPr>
        <w:t>)</w:t>
      </w:r>
      <w:r w:rsidRPr="00323725">
        <w:rPr>
          <w:rFonts w:eastAsia="標楷體"/>
          <w:sz w:val="28"/>
          <w:szCs w:val="28"/>
        </w:rPr>
        <w:t>出示於視訊鏡頭前以查核身分。</w:t>
      </w:r>
    </w:p>
    <w:p w14:paraId="2485F30C" w14:textId="77777777" w:rsidR="001D0644" w:rsidRPr="00323725" w:rsidRDefault="00332F5B">
      <w:pPr>
        <w:pStyle w:val="ac"/>
        <w:numPr>
          <w:ilvl w:val="0"/>
          <w:numId w:val="22"/>
        </w:numPr>
        <w:spacing w:line="480" w:lineRule="exact"/>
        <w:ind w:leftChars="0" w:left="805" w:hanging="567"/>
        <w:jc w:val="both"/>
        <w:rPr>
          <w:rFonts w:eastAsia="標楷體"/>
          <w:sz w:val="28"/>
          <w:szCs w:val="28"/>
        </w:rPr>
      </w:pPr>
      <w:r w:rsidRPr="00323725">
        <w:rPr>
          <w:rFonts w:eastAsia="標楷體"/>
          <w:sz w:val="28"/>
          <w:szCs w:val="28"/>
        </w:rPr>
        <w:t>視訊面談時間為</w:t>
      </w:r>
      <w:r w:rsidRPr="00323725">
        <w:rPr>
          <w:rFonts w:eastAsia="標楷體"/>
          <w:sz w:val="28"/>
          <w:szCs w:val="28"/>
        </w:rPr>
        <w:t>20</w:t>
      </w:r>
      <w:r w:rsidRPr="00323725">
        <w:rPr>
          <w:rFonts w:eastAsia="標楷體"/>
          <w:sz w:val="28"/>
          <w:szCs w:val="28"/>
        </w:rPr>
        <w:t>分鐘，各項時間配當如下：</w:t>
      </w:r>
    </w:p>
    <w:tbl>
      <w:tblPr>
        <w:tblW w:w="9295" w:type="dxa"/>
        <w:jc w:val="center"/>
        <w:tblLayout w:type="fixed"/>
        <w:tblCellMar>
          <w:left w:w="28" w:type="dxa"/>
          <w:right w:w="28" w:type="dxa"/>
        </w:tblCellMar>
        <w:tblLook w:val="0000" w:firstRow="0" w:lastRow="0" w:firstColumn="0" w:lastColumn="0" w:noHBand="0" w:noVBand="0"/>
      </w:tblPr>
      <w:tblGrid>
        <w:gridCol w:w="709"/>
        <w:gridCol w:w="2154"/>
        <w:gridCol w:w="1895"/>
        <w:gridCol w:w="4537"/>
      </w:tblGrid>
      <w:tr w:rsidR="00323725" w:rsidRPr="00323725" w14:paraId="3C2F37D3" w14:textId="77777777">
        <w:trPr>
          <w:tblHeader/>
          <w:jc w:val="center"/>
        </w:trPr>
        <w:tc>
          <w:tcPr>
            <w:tcW w:w="709" w:type="dxa"/>
            <w:tcBorders>
              <w:top w:val="single" w:sz="8" w:space="0" w:color="000000"/>
              <w:left w:val="single" w:sz="8" w:space="0" w:color="000000"/>
              <w:bottom w:val="single" w:sz="8" w:space="0" w:color="000000"/>
            </w:tcBorders>
            <w:shd w:val="clear" w:color="auto" w:fill="D9D9D9"/>
            <w:vAlign w:val="center"/>
          </w:tcPr>
          <w:p w14:paraId="41C9C962" w14:textId="77777777" w:rsidR="001D0644" w:rsidRPr="00323725" w:rsidRDefault="00332F5B">
            <w:pPr>
              <w:spacing w:line="480" w:lineRule="exact"/>
              <w:jc w:val="center"/>
              <w:rPr>
                <w:sz w:val="28"/>
                <w:szCs w:val="28"/>
              </w:rPr>
            </w:pPr>
            <w:r w:rsidRPr="00323725">
              <w:rPr>
                <w:rFonts w:eastAsia="標楷體"/>
                <w:b/>
                <w:bCs/>
                <w:sz w:val="28"/>
                <w:szCs w:val="28"/>
              </w:rPr>
              <w:t>項次</w:t>
            </w:r>
          </w:p>
        </w:tc>
        <w:tc>
          <w:tcPr>
            <w:tcW w:w="2154" w:type="dxa"/>
            <w:tcBorders>
              <w:top w:val="single" w:sz="8" w:space="0" w:color="000000"/>
              <w:left w:val="single" w:sz="8" w:space="0" w:color="000000"/>
              <w:bottom w:val="single" w:sz="8" w:space="0" w:color="000000"/>
            </w:tcBorders>
            <w:shd w:val="clear" w:color="auto" w:fill="D9D9D9"/>
            <w:vAlign w:val="center"/>
          </w:tcPr>
          <w:p w14:paraId="753F8D04" w14:textId="77777777" w:rsidR="001D0644" w:rsidRPr="00323725" w:rsidRDefault="00332F5B">
            <w:pPr>
              <w:tabs>
                <w:tab w:val="left" w:pos="855"/>
              </w:tabs>
              <w:spacing w:line="480" w:lineRule="exact"/>
              <w:jc w:val="center"/>
              <w:rPr>
                <w:sz w:val="28"/>
                <w:szCs w:val="28"/>
              </w:rPr>
            </w:pPr>
            <w:r w:rsidRPr="00323725">
              <w:rPr>
                <w:rFonts w:eastAsia="標楷體"/>
                <w:b/>
                <w:bCs/>
                <w:sz w:val="28"/>
                <w:szCs w:val="28"/>
              </w:rPr>
              <w:t>面談程序</w:t>
            </w:r>
          </w:p>
        </w:tc>
        <w:tc>
          <w:tcPr>
            <w:tcW w:w="1895" w:type="dxa"/>
            <w:tcBorders>
              <w:top w:val="single" w:sz="8" w:space="0" w:color="000000"/>
              <w:left w:val="single" w:sz="8" w:space="0" w:color="000000"/>
              <w:bottom w:val="single" w:sz="8" w:space="0" w:color="000000"/>
              <w:right w:val="single" w:sz="4" w:space="0" w:color="auto"/>
            </w:tcBorders>
            <w:shd w:val="clear" w:color="auto" w:fill="D9D9D9"/>
            <w:vAlign w:val="center"/>
          </w:tcPr>
          <w:p w14:paraId="2211B92F" w14:textId="77777777" w:rsidR="001D0644" w:rsidRPr="00323725" w:rsidRDefault="00332F5B">
            <w:pPr>
              <w:tabs>
                <w:tab w:val="left" w:pos="855"/>
              </w:tabs>
              <w:spacing w:line="480" w:lineRule="exact"/>
              <w:jc w:val="center"/>
              <w:rPr>
                <w:sz w:val="28"/>
                <w:szCs w:val="28"/>
              </w:rPr>
            </w:pPr>
            <w:r w:rsidRPr="00323725">
              <w:rPr>
                <w:rFonts w:eastAsia="標楷體"/>
                <w:b/>
                <w:bCs/>
                <w:sz w:val="28"/>
                <w:szCs w:val="28"/>
              </w:rPr>
              <w:t>預定使用時間</w:t>
            </w:r>
          </w:p>
        </w:tc>
        <w:tc>
          <w:tcPr>
            <w:tcW w:w="4537" w:type="dxa"/>
            <w:tcBorders>
              <w:top w:val="single" w:sz="8" w:space="0" w:color="000000"/>
              <w:left w:val="single" w:sz="8" w:space="0" w:color="000000"/>
              <w:bottom w:val="single" w:sz="8" w:space="0" w:color="000000"/>
              <w:right w:val="single" w:sz="4" w:space="0" w:color="auto"/>
            </w:tcBorders>
            <w:shd w:val="clear" w:color="auto" w:fill="D9D9D9"/>
          </w:tcPr>
          <w:p w14:paraId="1CF9F4C0" w14:textId="77777777" w:rsidR="001D0644" w:rsidRPr="00323725" w:rsidRDefault="00332F5B">
            <w:pPr>
              <w:tabs>
                <w:tab w:val="left" w:pos="855"/>
              </w:tabs>
              <w:spacing w:line="480" w:lineRule="exact"/>
              <w:jc w:val="center"/>
              <w:rPr>
                <w:rFonts w:eastAsia="標楷體"/>
                <w:b/>
                <w:bCs/>
                <w:sz w:val="28"/>
                <w:szCs w:val="28"/>
              </w:rPr>
            </w:pPr>
            <w:r w:rsidRPr="00323725">
              <w:rPr>
                <w:rFonts w:eastAsia="標楷體"/>
                <w:b/>
                <w:bCs/>
                <w:sz w:val="28"/>
                <w:szCs w:val="28"/>
              </w:rPr>
              <w:t>備註</w:t>
            </w:r>
          </w:p>
        </w:tc>
      </w:tr>
      <w:tr w:rsidR="00323725" w:rsidRPr="00323725" w14:paraId="2BAB637D" w14:textId="77777777">
        <w:trPr>
          <w:cantSplit/>
          <w:trHeight w:val="674"/>
          <w:jc w:val="center"/>
        </w:trPr>
        <w:tc>
          <w:tcPr>
            <w:tcW w:w="709" w:type="dxa"/>
            <w:tcBorders>
              <w:top w:val="single" w:sz="8" w:space="0" w:color="000000"/>
              <w:left w:val="single" w:sz="8" w:space="0" w:color="000000"/>
              <w:bottom w:val="single" w:sz="8" w:space="0" w:color="000000"/>
            </w:tcBorders>
            <w:vAlign w:val="center"/>
          </w:tcPr>
          <w:p w14:paraId="7A7D7DD4" w14:textId="77777777" w:rsidR="001D0644" w:rsidRPr="00323725" w:rsidRDefault="00332F5B">
            <w:pPr>
              <w:spacing w:line="480" w:lineRule="exact"/>
              <w:jc w:val="center"/>
              <w:rPr>
                <w:sz w:val="28"/>
                <w:szCs w:val="28"/>
              </w:rPr>
            </w:pPr>
            <w:proofErr w:type="gramStart"/>
            <w:r w:rsidRPr="00323725">
              <w:rPr>
                <w:rFonts w:eastAsia="標楷體"/>
                <w:bCs/>
                <w:sz w:val="28"/>
                <w:szCs w:val="28"/>
              </w:rPr>
              <w:t>一</w:t>
            </w:r>
            <w:proofErr w:type="gramEnd"/>
          </w:p>
        </w:tc>
        <w:tc>
          <w:tcPr>
            <w:tcW w:w="2154" w:type="dxa"/>
            <w:tcBorders>
              <w:top w:val="single" w:sz="8" w:space="0" w:color="000000"/>
              <w:left w:val="single" w:sz="8" w:space="0" w:color="000000"/>
              <w:bottom w:val="single" w:sz="8" w:space="0" w:color="000000"/>
            </w:tcBorders>
            <w:vAlign w:val="center"/>
          </w:tcPr>
          <w:p w14:paraId="3B512899" w14:textId="77777777" w:rsidR="001D0644" w:rsidRPr="00323725" w:rsidRDefault="00332F5B">
            <w:pPr>
              <w:spacing w:line="480" w:lineRule="exact"/>
              <w:jc w:val="center"/>
              <w:rPr>
                <w:rFonts w:eastAsia="標楷體"/>
                <w:sz w:val="28"/>
                <w:szCs w:val="28"/>
              </w:rPr>
            </w:pPr>
            <w:r w:rsidRPr="00323725">
              <w:rPr>
                <w:rFonts w:eastAsia="標楷體"/>
                <w:sz w:val="28"/>
                <w:szCs w:val="28"/>
              </w:rPr>
              <w:t>自我介紹</w:t>
            </w:r>
          </w:p>
        </w:tc>
        <w:tc>
          <w:tcPr>
            <w:tcW w:w="1895" w:type="dxa"/>
            <w:tcBorders>
              <w:top w:val="single" w:sz="8" w:space="0" w:color="000000"/>
              <w:left w:val="single" w:sz="8" w:space="0" w:color="000000"/>
              <w:bottom w:val="single" w:sz="8" w:space="0" w:color="000000"/>
              <w:right w:val="single" w:sz="4" w:space="0" w:color="auto"/>
            </w:tcBorders>
            <w:vAlign w:val="center"/>
          </w:tcPr>
          <w:p w14:paraId="338F55B7" w14:textId="77777777" w:rsidR="001D0644" w:rsidRPr="00323725" w:rsidRDefault="00332F5B">
            <w:pPr>
              <w:spacing w:line="480" w:lineRule="exact"/>
              <w:jc w:val="center"/>
              <w:rPr>
                <w:rFonts w:eastAsia="標楷體"/>
                <w:sz w:val="28"/>
                <w:szCs w:val="28"/>
              </w:rPr>
            </w:pPr>
            <w:r w:rsidRPr="00323725">
              <w:rPr>
                <w:rFonts w:eastAsia="標楷體"/>
                <w:sz w:val="28"/>
                <w:szCs w:val="28"/>
              </w:rPr>
              <w:t>3</w:t>
            </w:r>
            <w:r w:rsidRPr="00323725">
              <w:rPr>
                <w:rFonts w:eastAsia="標楷體"/>
                <w:sz w:val="28"/>
                <w:szCs w:val="28"/>
              </w:rPr>
              <w:t>分鐘</w:t>
            </w:r>
          </w:p>
        </w:tc>
        <w:tc>
          <w:tcPr>
            <w:tcW w:w="4537" w:type="dxa"/>
            <w:tcBorders>
              <w:top w:val="single" w:sz="8" w:space="0" w:color="000000"/>
              <w:left w:val="single" w:sz="8" w:space="0" w:color="000000"/>
              <w:bottom w:val="single" w:sz="8" w:space="0" w:color="000000"/>
              <w:right w:val="single" w:sz="4" w:space="0" w:color="auto"/>
            </w:tcBorders>
          </w:tcPr>
          <w:p w14:paraId="1CD8290C" w14:textId="77777777" w:rsidR="001D0644" w:rsidRPr="00323725" w:rsidRDefault="00332F5B">
            <w:pPr>
              <w:spacing w:line="480" w:lineRule="exact"/>
              <w:rPr>
                <w:rFonts w:eastAsia="標楷體"/>
                <w:sz w:val="28"/>
                <w:szCs w:val="28"/>
              </w:rPr>
            </w:pPr>
            <w:r w:rsidRPr="00323725">
              <w:rPr>
                <w:rFonts w:eastAsia="標楷體"/>
                <w:sz w:val="28"/>
                <w:szCs w:val="28"/>
              </w:rPr>
              <w:t>2</w:t>
            </w:r>
            <w:r w:rsidRPr="00323725">
              <w:rPr>
                <w:rFonts w:eastAsia="標楷體"/>
                <w:sz w:val="28"/>
                <w:szCs w:val="28"/>
              </w:rPr>
              <w:t>分</w:t>
            </w:r>
            <w:r w:rsidRPr="00323725">
              <w:rPr>
                <w:rFonts w:eastAsia="標楷體"/>
                <w:sz w:val="28"/>
                <w:szCs w:val="28"/>
              </w:rPr>
              <w:t>30</w:t>
            </w:r>
            <w:r w:rsidRPr="00323725">
              <w:rPr>
                <w:rFonts w:eastAsia="標楷體"/>
                <w:sz w:val="28"/>
                <w:szCs w:val="28"/>
              </w:rPr>
              <w:t>秒按鈴</w:t>
            </w:r>
            <w:r w:rsidRPr="00323725">
              <w:rPr>
                <w:rFonts w:eastAsia="標楷體"/>
                <w:sz w:val="28"/>
                <w:szCs w:val="28"/>
              </w:rPr>
              <w:t>1</w:t>
            </w:r>
            <w:r w:rsidRPr="00323725">
              <w:rPr>
                <w:rFonts w:eastAsia="標楷體"/>
                <w:sz w:val="28"/>
                <w:szCs w:val="28"/>
              </w:rPr>
              <w:t>聲提醒，</w:t>
            </w:r>
            <w:r w:rsidRPr="00323725">
              <w:rPr>
                <w:rFonts w:eastAsia="標楷體"/>
                <w:sz w:val="28"/>
                <w:szCs w:val="28"/>
              </w:rPr>
              <w:t>3</w:t>
            </w:r>
            <w:r w:rsidRPr="00323725">
              <w:rPr>
                <w:rFonts w:eastAsia="標楷體"/>
                <w:sz w:val="28"/>
                <w:szCs w:val="28"/>
              </w:rPr>
              <w:t>分鐘按鈴</w:t>
            </w:r>
            <w:r w:rsidRPr="00323725">
              <w:rPr>
                <w:rFonts w:eastAsia="標楷體"/>
                <w:sz w:val="28"/>
                <w:szCs w:val="28"/>
              </w:rPr>
              <w:t>2</w:t>
            </w:r>
            <w:r w:rsidRPr="00323725">
              <w:rPr>
                <w:rFonts w:eastAsia="標楷體"/>
                <w:sz w:val="28"/>
                <w:szCs w:val="28"/>
              </w:rPr>
              <w:t>聲結束</w:t>
            </w:r>
          </w:p>
        </w:tc>
      </w:tr>
      <w:tr w:rsidR="00323725" w:rsidRPr="00323725" w14:paraId="7158C2CE" w14:textId="77777777">
        <w:trPr>
          <w:cantSplit/>
          <w:trHeight w:val="378"/>
          <w:jc w:val="center"/>
        </w:trPr>
        <w:tc>
          <w:tcPr>
            <w:tcW w:w="709" w:type="dxa"/>
            <w:tcBorders>
              <w:top w:val="single" w:sz="8" w:space="0" w:color="000000"/>
              <w:left w:val="single" w:sz="8" w:space="0" w:color="000000"/>
              <w:bottom w:val="single" w:sz="8" w:space="0" w:color="000000"/>
            </w:tcBorders>
            <w:vAlign w:val="center"/>
          </w:tcPr>
          <w:p w14:paraId="691479BD" w14:textId="77777777" w:rsidR="001D0644" w:rsidRPr="00323725" w:rsidRDefault="00332F5B">
            <w:pPr>
              <w:spacing w:line="480" w:lineRule="exact"/>
              <w:jc w:val="center"/>
              <w:rPr>
                <w:sz w:val="28"/>
                <w:szCs w:val="28"/>
              </w:rPr>
            </w:pPr>
            <w:r w:rsidRPr="00323725">
              <w:rPr>
                <w:rFonts w:eastAsia="標楷體"/>
                <w:bCs/>
                <w:sz w:val="28"/>
                <w:szCs w:val="28"/>
              </w:rPr>
              <w:t>二</w:t>
            </w:r>
          </w:p>
        </w:tc>
        <w:tc>
          <w:tcPr>
            <w:tcW w:w="2154" w:type="dxa"/>
            <w:tcBorders>
              <w:top w:val="single" w:sz="8" w:space="0" w:color="000000"/>
              <w:left w:val="single" w:sz="8" w:space="0" w:color="000000"/>
              <w:bottom w:val="single" w:sz="8" w:space="0" w:color="000000"/>
            </w:tcBorders>
            <w:vAlign w:val="center"/>
          </w:tcPr>
          <w:p w14:paraId="518F44DD" w14:textId="77777777" w:rsidR="001D0644" w:rsidRPr="00323725" w:rsidRDefault="00332F5B">
            <w:pPr>
              <w:spacing w:line="480" w:lineRule="exact"/>
              <w:jc w:val="center"/>
              <w:rPr>
                <w:rFonts w:eastAsia="標楷體"/>
                <w:sz w:val="28"/>
                <w:szCs w:val="28"/>
              </w:rPr>
            </w:pPr>
            <w:r w:rsidRPr="00323725">
              <w:rPr>
                <w:rFonts w:eastAsia="標楷體"/>
                <w:sz w:val="28"/>
                <w:szCs w:val="28"/>
              </w:rPr>
              <w:t>評獎委員提問</w:t>
            </w:r>
          </w:p>
        </w:tc>
        <w:tc>
          <w:tcPr>
            <w:tcW w:w="1895" w:type="dxa"/>
            <w:tcBorders>
              <w:top w:val="single" w:sz="8" w:space="0" w:color="000000"/>
              <w:left w:val="single" w:sz="8" w:space="0" w:color="000000"/>
              <w:bottom w:val="single" w:sz="8" w:space="0" w:color="000000"/>
              <w:right w:val="single" w:sz="4" w:space="0" w:color="auto"/>
            </w:tcBorders>
            <w:vAlign w:val="center"/>
          </w:tcPr>
          <w:p w14:paraId="0051C022" w14:textId="77777777" w:rsidR="001D0644" w:rsidRPr="00323725" w:rsidRDefault="00332F5B">
            <w:pPr>
              <w:spacing w:line="480" w:lineRule="exact"/>
              <w:jc w:val="center"/>
              <w:rPr>
                <w:rFonts w:eastAsia="標楷體"/>
                <w:sz w:val="28"/>
                <w:szCs w:val="28"/>
              </w:rPr>
            </w:pPr>
            <w:r w:rsidRPr="00323725">
              <w:rPr>
                <w:rFonts w:eastAsia="標楷體"/>
                <w:sz w:val="28"/>
                <w:szCs w:val="28"/>
              </w:rPr>
              <w:t>5</w:t>
            </w:r>
            <w:r w:rsidRPr="00323725">
              <w:rPr>
                <w:rFonts w:eastAsia="標楷體"/>
                <w:sz w:val="28"/>
                <w:szCs w:val="28"/>
              </w:rPr>
              <w:t>分鐘</w:t>
            </w:r>
          </w:p>
        </w:tc>
        <w:tc>
          <w:tcPr>
            <w:tcW w:w="4537" w:type="dxa"/>
            <w:tcBorders>
              <w:top w:val="single" w:sz="8" w:space="0" w:color="000000"/>
              <w:left w:val="single" w:sz="8" w:space="0" w:color="000000"/>
              <w:bottom w:val="single" w:sz="8" w:space="0" w:color="000000"/>
              <w:right w:val="single" w:sz="4" w:space="0" w:color="auto"/>
            </w:tcBorders>
          </w:tcPr>
          <w:p w14:paraId="5B4496C4" w14:textId="77777777" w:rsidR="001D0644" w:rsidRPr="00323725" w:rsidRDefault="00332F5B">
            <w:pPr>
              <w:spacing w:line="480" w:lineRule="exact"/>
              <w:rPr>
                <w:rFonts w:eastAsia="標楷體"/>
                <w:sz w:val="28"/>
                <w:szCs w:val="28"/>
              </w:rPr>
            </w:pPr>
            <w:proofErr w:type="gramStart"/>
            <w:r w:rsidRPr="00323725">
              <w:rPr>
                <w:rFonts w:eastAsia="標楷體"/>
                <w:sz w:val="28"/>
                <w:szCs w:val="28"/>
              </w:rPr>
              <w:t>採</w:t>
            </w:r>
            <w:r w:rsidRPr="00323725">
              <w:rPr>
                <w:rFonts w:eastAsia="標楷體"/>
                <w:b/>
                <w:sz w:val="28"/>
                <w:szCs w:val="28"/>
              </w:rPr>
              <w:t>統問統答</w:t>
            </w:r>
            <w:proofErr w:type="gramEnd"/>
          </w:p>
        </w:tc>
      </w:tr>
      <w:tr w:rsidR="00323725" w:rsidRPr="00323725" w14:paraId="014BC5EC" w14:textId="77777777">
        <w:trPr>
          <w:cantSplit/>
          <w:trHeight w:val="885"/>
          <w:jc w:val="center"/>
        </w:trPr>
        <w:tc>
          <w:tcPr>
            <w:tcW w:w="709" w:type="dxa"/>
            <w:tcBorders>
              <w:top w:val="single" w:sz="8" w:space="0" w:color="000000"/>
              <w:left w:val="single" w:sz="8" w:space="0" w:color="000000"/>
              <w:bottom w:val="single" w:sz="8" w:space="0" w:color="000000"/>
            </w:tcBorders>
            <w:vAlign w:val="center"/>
          </w:tcPr>
          <w:p w14:paraId="75364CBF" w14:textId="77777777" w:rsidR="001D0644" w:rsidRPr="00323725" w:rsidRDefault="00332F5B">
            <w:pPr>
              <w:spacing w:line="480" w:lineRule="exact"/>
              <w:jc w:val="center"/>
              <w:rPr>
                <w:sz w:val="28"/>
                <w:szCs w:val="28"/>
              </w:rPr>
            </w:pPr>
            <w:r w:rsidRPr="00323725">
              <w:rPr>
                <w:rFonts w:eastAsia="標楷體"/>
                <w:sz w:val="28"/>
                <w:szCs w:val="28"/>
              </w:rPr>
              <w:t>三</w:t>
            </w:r>
          </w:p>
        </w:tc>
        <w:tc>
          <w:tcPr>
            <w:tcW w:w="2154" w:type="dxa"/>
            <w:tcBorders>
              <w:top w:val="single" w:sz="8" w:space="0" w:color="000000"/>
              <w:left w:val="single" w:sz="8" w:space="0" w:color="000000"/>
              <w:bottom w:val="single" w:sz="8" w:space="0" w:color="000000"/>
            </w:tcBorders>
            <w:vAlign w:val="center"/>
          </w:tcPr>
          <w:p w14:paraId="3F2B3B97" w14:textId="77777777" w:rsidR="001D0644" w:rsidRPr="00323725" w:rsidRDefault="00332F5B">
            <w:pPr>
              <w:spacing w:line="480" w:lineRule="exact"/>
              <w:jc w:val="center"/>
              <w:rPr>
                <w:rFonts w:eastAsia="標楷體"/>
                <w:sz w:val="28"/>
                <w:szCs w:val="28"/>
              </w:rPr>
            </w:pPr>
            <w:r w:rsidRPr="00323725">
              <w:rPr>
                <w:rFonts w:eastAsia="標楷體"/>
                <w:bCs/>
                <w:sz w:val="28"/>
                <w:szCs w:val="28"/>
              </w:rPr>
              <w:t>面談人員回答</w:t>
            </w:r>
          </w:p>
        </w:tc>
        <w:tc>
          <w:tcPr>
            <w:tcW w:w="1895" w:type="dxa"/>
            <w:tcBorders>
              <w:top w:val="single" w:sz="8" w:space="0" w:color="000000"/>
              <w:left w:val="single" w:sz="8" w:space="0" w:color="000000"/>
              <w:bottom w:val="single" w:sz="8" w:space="0" w:color="000000"/>
              <w:right w:val="single" w:sz="4" w:space="0" w:color="auto"/>
            </w:tcBorders>
            <w:vAlign w:val="center"/>
          </w:tcPr>
          <w:p w14:paraId="7899E199" w14:textId="77777777" w:rsidR="001D0644" w:rsidRPr="00323725" w:rsidRDefault="00332F5B">
            <w:pPr>
              <w:spacing w:line="480" w:lineRule="exact"/>
              <w:jc w:val="center"/>
              <w:rPr>
                <w:rFonts w:eastAsia="標楷體"/>
                <w:sz w:val="28"/>
                <w:szCs w:val="28"/>
              </w:rPr>
            </w:pPr>
            <w:r w:rsidRPr="00323725">
              <w:rPr>
                <w:rFonts w:eastAsia="標楷體"/>
                <w:sz w:val="28"/>
                <w:szCs w:val="28"/>
              </w:rPr>
              <w:t>12</w:t>
            </w:r>
            <w:r w:rsidRPr="00323725">
              <w:rPr>
                <w:rFonts w:eastAsia="標楷體"/>
                <w:sz w:val="28"/>
                <w:szCs w:val="28"/>
              </w:rPr>
              <w:t>分鐘</w:t>
            </w:r>
          </w:p>
        </w:tc>
        <w:tc>
          <w:tcPr>
            <w:tcW w:w="4537" w:type="dxa"/>
            <w:tcBorders>
              <w:top w:val="single" w:sz="8" w:space="0" w:color="000000"/>
              <w:left w:val="single" w:sz="8" w:space="0" w:color="000000"/>
              <w:bottom w:val="single" w:sz="8" w:space="0" w:color="000000"/>
              <w:right w:val="single" w:sz="4" w:space="0" w:color="auto"/>
            </w:tcBorders>
          </w:tcPr>
          <w:p w14:paraId="4270B14E" w14:textId="77777777" w:rsidR="001D0644" w:rsidRPr="00323725" w:rsidRDefault="00332F5B">
            <w:pPr>
              <w:spacing w:line="480" w:lineRule="exact"/>
              <w:jc w:val="distribute"/>
              <w:rPr>
                <w:rFonts w:eastAsia="標楷體"/>
                <w:sz w:val="28"/>
                <w:szCs w:val="28"/>
              </w:rPr>
            </w:pPr>
            <w:r w:rsidRPr="00323725">
              <w:rPr>
                <w:rFonts w:eastAsia="標楷體"/>
                <w:sz w:val="28"/>
                <w:szCs w:val="28"/>
              </w:rPr>
              <w:t>10</w:t>
            </w:r>
            <w:r w:rsidRPr="00323725">
              <w:rPr>
                <w:rFonts w:eastAsia="標楷體"/>
                <w:sz w:val="28"/>
                <w:szCs w:val="28"/>
              </w:rPr>
              <w:t>分鐘按鈴</w:t>
            </w:r>
            <w:r w:rsidRPr="00323725">
              <w:rPr>
                <w:rFonts w:eastAsia="標楷體"/>
                <w:sz w:val="28"/>
                <w:szCs w:val="28"/>
              </w:rPr>
              <w:t>1</w:t>
            </w:r>
            <w:r w:rsidRPr="00323725">
              <w:rPr>
                <w:rFonts w:eastAsia="標楷體"/>
                <w:sz w:val="28"/>
                <w:szCs w:val="28"/>
              </w:rPr>
              <w:t>聲提醒，</w:t>
            </w:r>
            <w:r w:rsidRPr="00323725">
              <w:rPr>
                <w:rFonts w:eastAsia="標楷體"/>
                <w:sz w:val="28"/>
                <w:szCs w:val="28"/>
              </w:rPr>
              <w:t>12</w:t>
            </w:r>
            <w:r w:rsidRPr="00323725">
              <w:rPr>
                <w:rFonts w:eastAsia="標楷體"/>
                <w:sz w:val="28"/>
                <w:szCs w:val="28"/>
              </w:rPr>
              <w:t>分鐘按鈴</w:t>
            </w:r>
          </w:p>
          <w:p w14:paraId="784EC796" w14:textId="77777777" w:rsidR="001D0644" w:rsidRPr="00323725" w:rsidRDefault="00332F5B">
            <w:pPr>
              <w:spacing w:line="480" w:lineRule="exact"/>
              <w:rPr>
                <w:rFonts w:eastAsia="標楷體"/>
                <w:sz w:val="28"/>
                <w:szCs w:val="28"/>
              </w:rPr>
            </w:pPr>
            <w:r w:rsidRPr="00323725">
              <w:rPr>
                <w:rFonts w:eastAsia="標楷體"/>
                <w:sz w:val="28"/>
                <w:szCs w:val="28"/>
              </w:rPr>
              <w:t>2</w:t>
            </w:r>
            <w:r w:rsidRPr="00323725">
              <w:rPr>
                <w:rFonts w:eastAsia="標楷體"/>
                <w:sz w:val="28"/>
                <w:szCs w:val="28"/>
              </w:rPr>
              <w:t>聲結束</w:t>
            </w:r>
          </w:p>
        </w:tc>
      </w:tr>
      <w:tr w:rsidR="00323725" w:rsidRPr="00323725" w14:paraId="072E45BF" w14:textId="77777777">
        <w:trPr>
          <w:cantSplit/>
          <w:trHeight w:val="613"/>
          <w:jc w:val="center"/>
        </w:trPr>
        <w:tc>
          <w:tcPr>
            <w:tcW w:w="2863" w:type="dxa"/>
            <w:gridSpan w:val="2"/>
            <w:tcBorders>
              <w:top w:val="single" w:sz="8" w:space="0" w:color="000000"/>
              <w:left w:val="single" w:sz="8" w:space="0" w:color="000000"/>
              <w:bottom w:val="single" w:sz="8" w:space="0" w:color="000000"/>
            </w:tcBorders>
            <w:vAlign w:val="center"/>
          </w:tcPr>
          <w:p w14:paraId="52F4AF19" w14:textId="77777777" w:rsidR="001D0644" w:rsidRPr="00323725" w:rsidRDefault="00332F5B">
            <w:pPr>
              <w:spacing w:line="480" w:lineRule="exact"/>
              <w:jc w:val="center"/>
              <w:rPr>
                <w:rFonts w:eastAsia="標楷體"/>
                <w:b/>
                <w:bCs/>
                <w:sz w:val="28"/>
                <w:szCs w:val="28"/>
              </w:rPr>
            </w:pPr>
            <w:r w:rsidRPr="00323725">
              <w:rPr>
                <w:rFonts w:eastAsia="標楷體"/>
                <w:b/>
                <w:bCs/>
                <w:sz w:val="28"/>
                <w:szCs w:val="28"/>
              </w:rPr>
              <w:t>總計</w:t>
            </w:r>
          </w:p>
        </w:tc>
        <w:tc>
          <w:tcPr>
            <w:tcW w:w="1895" w:type="dxa"/>
            <w:tcBorders>
              <w:top w:val="single" w:sz="8" w:space="0" w:color="000000"/>
              <w:left w:val="single" w:sz="8" w:space="0" w:color="000000"/>
              <w:bottom w:val="single" w:sz="8" w:space="0" w:color="000000"/>
              <w:right w:val="single" w:sz="4" w:space="0" w:color="auto"/>
            </w:tcBorders>
            <w:vAlign w:val="center"/>
          </w:tcPr>
          <w:p w14:paraId="0FEE2D0D" w14:textId="77777777" w:rsidR="001D0644" w:rsidRPr="00323725" w:rsidRDefault="00332F5B">
            <w:pPr>
              <w:spacing w:line="480" w:lineRule="exact"/>
              <w:jc w:val="center"/>
              <w:rPr>
                <w:rFonts w:eastAsia="標楷體"/>
                <w:b/>
                <w:sz w:val="28"/>
                <w:szCs w:val="28"/>
              </w:rPr>
            </w:pPr>
            <w:r w:rsidRPr="00323725">
              <w:rPr>
                <w:rFonts w:eastAsia="標楷體"/>
                <w:b/>
                <w:sz w:val="28"/>
                <w:szCs w:val="28"/>
              </w:rPr>
              <w:t>20</w:t>
            </w:r>
            <w:r w:rsidRPr="00323725">
              <w:rPr>
                <w:rFonts w:eastAsia="標楷體"/>
                <w:b/>
                <w:sz w:val="28"/>
                <w:szCs w:val="28"/>
              </w:rPr>
              <w:t>分鐘</w:t>
            </w:r>
          </w:p>
        </w:tc>
        <w:tc>
          <w:tcPr>
            <w:tcW w:w="4537" w:type="dxa"/>
            <w:tcBorders>
              <w:top w:val="single" w:sz="8" w:space="0" w:color="000000"/>
              <w:left w:val="single" w:sz="8" w:space="0" w:color="000000"/>
              <w:bottom w:val="single" w:sz="8" w:space="0" w:color="000000"/>
              <w:right w:val="single" w:sz="4" w:space="0" w:color="auto"/>
            </w:tcBorders>
          </w:tcPr>
          <w:p w14:paraId="3F42F7EE" w14:textId="77777777" w:rsidR="001D0644" w:rsidRPr="00323725" w:rsidRDefault="001D0644">
            <w:pPr>
              <w:spacing w:line="480" w:lineRule="exact"/>
              <w:jc w:val="center"/>
              <w:rPr>
                <w:rFonts w:eastAsia="標楷體"/>
                <w:sz w:val="28"/>
                <w:szCs w:val="28"/>
              </w:rPr>
            </w:pPr>
          </w:p>
        </w:tc>
      </w:tr>
    </w:tbl>
    <w:p w14:paraId="15367387" w14:textId="77777777" w:rsidR="001D0644" w:rsidRPr="00323725" w:rsidRDefault="00332F5B">
      <w:pPr>
        <w:pStyle w:val="ac"/>
        <w:numPr>
          <w:ilvl w:val="0"/>
          <w:numId w:val="22"/>
        </w:numPr>
        <w:spacing w:line="480" w:lineRule="exact"/>
        <w:ind w:leftChars="0" w:left="805" w:hanging="567"/>
        <w:jc w:val="both"/>
        <w:rPr>
          <w:rFonts w:eastAsia="標楷體"/>
          <w:sz w:val="28"/>
          <w:szCs w:val="28"/>
        </w:rPr>
      </w:pPr>
      <w:r w:rsidRPr="00323725">
        <w:rPr>
          <w:rFonts w:eastAsia="標楷體"/>
          <w:sz w:val="28"/>
          <w:szCs w:val="28"/>
        </w:rPr>
        <w:lastRenderedPageBreak/>
        <w:t>視訊面談過程嚴禁面試人員錄影或錄音；視訊面談結束後，請依工作人員指示，點選結束視訊會議功能。</w:t>
      </w:r>
    </w:p>
    <w:p w14:paraId="64FAABED" w14:textId="77777777" w:rsidR="001D0644" w:rsidRPr="00323725" w:rsidRDefault="00332F5B">
      <w:pPr>
        <w:pStyle w:val="ac"/>
        <w:numPr>
          <w:ilvl w:val="0"/>
          <w:numId w:val="22"/>
        </w:numPr>
        <w:spacing w:line="480" w:lineRule="exact"/>
        <w:ind w:leftChars="0" w:left="805" w:hanging="567"/>
        <w:jc w:val="both"/>
        <w:rPr>
          <w:rFonts w:eastAsia="標楷體"/>
          <w:sz w:val="28"/>
          <w:szCs w:val="28"/>
        </w:rPr>
      </w:pPr>
      <w:r w:rsidRPr="00323725">
        <w:rPr>
          <w:rFonts w:eastAsia="標楷體"/>
          <w:sz w:val="28"/>
          <w:szCs w:val="28"/>
        </w:rPr>
        <w:t>視訊面談過程如出現可歸責於</w:t>
      </w:r>
      <w:proofErr w:type="gramStart"/>
      <w:r w:rsidRPr="00323725">
        <w:rPr>
          <w:rFonts w:eastAsia="標楷體"/>
          <w:sz w:val="28"/>
          <w:szCs w:val="28"/>
        </w:rPr>
        <w:t>本局致面談</w:t>
      </w:r>
      <w:proofErr w:type="gramEnd"/>
      <w:r w:rsidRPr="00323725">
        <w:rPr>
          <w:rFonts w:eastAsia="標楷體"/>
          <w:sz w:val="28"/>
          <w:szCs w:val="28"/>
        </w:rPr>
        <w:t>中斷無法進行者，本局將重新安排視訊面談時間。</w:t>
      </w:r>
    </w:p>
    <w:p w14:paraId="7FA2918A" w14:textId="77777777" w:rsidR="001D0644" w:rsidRPr="00323725" w:rsidRDefault="00332F5B">
      <w:pPr>
        <w:pStyle w:val="ac"/>
        <w:numPr>
          <w:ilvl w:val="0"/>
          <w:numId w:val="22"/>
        </w:numPr>
        <w:spacing w:line="480" w:lineRule="exact"/>
        <w:ind w:leftChars="0" w:left="805" w:hanging="567"/>
        <w:rPr>
          <w:rFonts w:eastAsia="標楷體"/>
          <w:sz w:val="28"/>
        </w:rPr>
      </w:pPr>
      <w:r w:rsidRPr="00323725">
        <w:rPr>
          <w:rFonts w:eastAsia="標楷體"/>
          <w:sz w:val="28"/>
          <w:szCs w:val="28"/>
        </w:rPr>
        <w:t>面談人員因正當事由無法於面談時間前登入視訊會議，應立即通知並經本局同意後，原則安排於當日結束後進行面談；如安排面談時間前未通知或經調整於當日面談結束後仍未登入視訊會議者，視同放棄面談。</w:t>
      </w:r>
    </w:p>
    <w:p w14:paraId="1AB6514C" w14:textId="77777777" w:rsidR="001D0644" w:rsidRPr="00323725" w:rsidRDefault="001D0644">
      <w:pPr>
        <w:ind w:leftChars="500" w:left="1680" w:rightChars="-80" w:right="-192" w:hangingChars="200" w:hanging="480"/>
        <w:rPr>
          <w:rFonts w:eastAsia="標楷體"/>
        </w:rPr>
      </w:pPr>
    </w:p>
    <w:sectPr w:rsidR="001D0644" w:rsidRPr="00323725">
      <w:footerReference w:type="even" r:id="rId8"/>
      <w:footerReference w:type="default" r:id="rId9"/>
      <w:pgSz w:w="11906" w:h="16838" w:code="9"/>
      <w:pgMar w:top="1134" w:right="851" w:bottom="1134" w:left="1134" w:header="851"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1867A" w14:textId="77777777" w:rsidR="00A0688B" w:rsidRDefault="00A0688B">
      <w:r>
        <w:separator/>
      </w:r>
    </w:p>
  </w:endnote>
  <w:endnote w:type="continuationSeparator" w:id="0">
    <w:p w14:paraId="68490D4A" w14:textId="77777777" w:rsidR="00A0688B" w:rsidRDefault="00A0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9E27E" w14:textId="77777777" w:rsidR="001D0644" w:rsidRDefault="00332F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60F2E366" w14:textId="77777777" w:rsidR="001D0644" w:rsidRDefault="001D064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A06" w14:textId="77777777" w:rsidR="001D0644" w:rsidRDefault="00332F5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C5DCE">
      <w:rPr>
        <w:rStyle w:val="a6"/>
        <w:noProof/>
      </w:rPr>
      <w:t>1</w:t>
    </w:r>
    <w:r>
      <w:rPr>
        <w:rStyle w:val="a6"/>
      </w:rPr>
      <w:fldChar w:fldCharType="end"/>
    </w:r>
  </w:p>
  <w:p w14:paraId="3D0EB4FA" w14:textId="77777777" w:rsidR="001D0644" w:rsidRDefault="001D06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600AE" w14:textId="77777777" w:rsidR="00A0688B" w:rsidRDefault="00A0688B">
      <w:r>
        <w:separator/>
      </w:r>
    </w:p>
  </w:footnote>
  <w:footnote w:type="continuationSeparator" w:id="0">
    <w:p w14:paraId="0D5DDC5D" w14:textId="77777777" w:rsidR="00A0688B" w:rsidRDefault="00A06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0483"/>
    <w:multiLevelType w:val="hybridMultilevel"/>
    <w:tmpl w:val="A456EC64"/>
    <w:lvl w:ilvl="0" w:tplc="EBBE90CA">
      <w:start w:val="7"/>
      <w:numFmt w:val="decimal"/>
      <w:lvlText w:val="%1."/>
      <w:lvlJc w:val="left"/>
      <w:pPr>
        <w:ind w:left="2324" w:hanging="480"/>
      </w:pPr>
      <w:rPr>
        <w:rFonts w:hint="eastAsia"/>
        <w:color w:val="FF00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082DDC"/>
    <w:multiLevelType w:val="hybridMultilevel"/>
    <w:tmpl w:val="11AC7328"/>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 w15:restartNumberingAfterBreak="0">
    <w:nsid w:val="15120407"/>
    <w:multiLevelType w:val="hybridMultilevel"/>
    <w:tmpl w:val="9ADC7C1A"/>
    <w:lvl w:ilvl="0" w:tplc="8FC2A9DE">
      <w:start w:val="1"/>
      <w:numFmt w:val="taiwaneseCountingThousand"/>
      <w:lvlText w:val="(%1) "/>
      <w:lvlJc w:val="left"/>
      <w:pPr>
        <w:ind w:left="720" w:hanging="480"/>
      </w:pPr>
      <w:rPr>
        <w:rFonts w:ascii="Times New Roman" w:eastAsia="標楷體"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5D378DA"/>
    <w:multiLevelType w:val="hybridMultilevel"/>
    <w:tmpl w:val="45FEA6FE"/>
    <w:lvl w:ilvl="0" w:tplc="90B0575E">
      <w:start w:val="5"/>
      <w:numFmt w:val="decimal"/>
      <w:lvlText w:val="%1."/>
      <w:lvlJc w:val="left"/>
      <w:pPr>
        <w:ind w:left="72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0D2A1B"/>
    <w:multiLevelType w:val="hybridMultilevel"/>
    <w:tmpl w:val="FAC86734"/>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970BD"/>
    <w:multiLevelType w:val="hybridMultilevel"/>
    <w:tmpl w:val="46B0502E"/>
    <w:lvl w:ilvl="0" w:tplc="C2F4877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FD72373"/>
    <w:multiLevelType w:val="hybridMultilevel"/>
    <w:tmpl w:val="5B0421B8"/>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5CB1D4C"/>
    <w:multiLevelType w:val="hybridMultilevel"/>
    <w:tmpl w:val="DE2CC236"/>
    <w:lvl w:ilvl="0" w:tplc="9BC8D46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8B13CF9"/>
    <w:multiLevelType w:val="hybridMultilevel"/>
    <w:tmpl w:val="AF48E8FE"/>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AA2250"/>
    <w:multiLevelType w:val="hybridMultilevel"/>
    <w:tmpl w:val="7D3E58E6"/>
    <w:lvl w:ilvl="0" w:tplc="EE281E22">
      <w:start w:val="1"/>
      <w:numFmt w:val="decimal"/>
      <w:lvlText w:val="(%1) "/>
      <w:lvlJc w:val="left"/>
      <w:pPr>
        <w:ind w:left="2324" w:hanging="480"/>
      </w:pPr>
      <w:rPr>
        <w:rFonts w:ascii="Times New Roman" w:eastAsia="標楷體" w:hAnsi="Times New Roman" w:cs="Times New Roman" w:hint="default"/>
        <w:color w:val="auto"/>
        <w:spacing w:val="0"/>
        <w:kern w:val="0"/>
        <w:sz w:val="28"/>
        <w:szCs w:val="28"/>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CA01F3D"/>
    <w:multiLevelType w:val="hybridMultilevel"/>
    <w:tmpl w:val="24EA9DCE"/>
    <w:lvl w:ilvl="0" w:tplc="8960AEB2">
      <w:start w:val="5"/>
      <w:numFmt w:val="taiwaneseCountingThousand"/>
      <w:lvlText w:val="%1、"/>
      <w:lvlJc w:val="left"/>
      <w:pPr>
        <w:ind w:left="72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AB4B10"/>
    <w:multiLevelType w:val="hybridMultilevel"/>
    <w:tmpl w:val="D778A01C"/>
    <w:lvl w:ilvl="0" w:tplc="E38CFCF2">
      <w:start w:val="1"/>
      <w:numFmt w:val="decimal"/>
      <w:lvlText w:val="%1."/>
      <w:lvlJc w:val="left"/>
      <w:pPr>
        <w:ind w:left="1018" w:hanging="480"/>
      </w:pPr>
      <w:rPr>
        <w:rFonts w:ascii="Times New Roman" w:hAnsi="Times New Roman" w:cs="Times New Roman" w:hint="default"/>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2" w15:restartNumberingAfterBreak="0">
    <w:nsid w:val="348D41AF"/>
    <w:multiLevelType w:val="hybridMultilevel"/>
    <w:tmpl w:val="F8DCA1C0"/>
    <w:lvl w:ilvl="0" w:tplc="EE84D82E">
      <w:start w:val="1"/>
      <w:numFmt w:val="taiwaneseCountingThousand"/>
      <w:lvlText w:val="(%1)"/>
      <w:lvlJc w:val="left"/>
      <w:pPr>
        <w:ind w:left="720" w:hanging="480"/>
      </w:pPr>
      <w:rPr>
        <w:rFonts w:ascii="Times New Roman" w:eastAsia="標楷體"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52E51EF"/>
    <w:multiLevelType w:val="hybridMultilevel"/>
    <w:tmpl w:val="18CA68C2"/>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4E4D67"/>
    <w:multiLevelType w:val="hybridMultilevel"/>
    <w:tmpl w:val="923A6576"/>
    <w:lvl w:ilvl="0" w:tplc="D610B852">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3BC95B64"/>
    <w:multiLevelType w:val="hybridMultilevel"/>
    <w:tmpl w:val="4BC8B1A8"/>
    <w:lvl w:ilvl="0" w:tplc="CEEA6718">
      <w:start w:val="1"/>
      <w:numFmt w:val="taiwaneseCountingThousand"/>
      <w:lvlText w:val="(%1)"/>
      <w:lvlJc w:val="left"/>
      <w:pPr>
        <w:ind w:left="720" w:hanging="480"/>
      </w:pPr>
      <w:rPr>
        <w:rFonts w:ascii="Times New Roman" w:eastAsia="標楷體" w:hAnsi="Times New Roman" w:cs="Times New Roman" w:hint="default"/>
        <w:strike w:val="0"/>
        <w:sz w:val="28"/>
      </w:rPr>
    </w:lvl>
    <w:lvl w:ilvl="1" w:tplc="E9A2A3E8">
      <w:start w:val="1"/>
      <w:numFmt w:val="decimal"/>
      <w:lvlText w:val="%2."/>
      <w:lvlJc w:val="left"/>
      <w:pPr>
        <w:ind w:left="1200" w:hanging="480"/>
      </w:pPr>
      <w:rPr>
        <w:rFonts w:ascii="Times New Roman" w:hAnsi="Times New Roman" w:cs="Times New Roman" w:hint="default"/>
        <w:color w:val="auto"/>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1A633F3"/>
    <w:multiLevelType w:val="hybridMultilevel"/>
    <w:tmpl w:val="95A8FC8C"/>
    <w:lvl w:ilvl="0" w:tplc="3168D0B0">
      <w:start w:val="8"/>
      <w:numFmt w:val="decimal"/>
      <w:lvlText w:val="%1."/>
      <w:lvlJc w:val="left"/>
      <w:pPr>
        <w:ind w:left="2324" w:hanging="480"/>
      </w:pPr>
      <w:rPr>
        <w:rFonts w:hint="eastAsia"/>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0F28F1"/>
    <w:multiLevelType w:val="hybridMultilevel"/>
    <w:tmpl w:val="551EB556"/>
    <w:lvl w:ilvl="0" w:tplc="558E7B5E">
      <w:start w:val="1"/>
      <w:numFmt w:val="decimal"/>
      <w:lvlText w:val="(%1) "/>
      <w:lvlJc w:val="left"/>
      <w:pPr>
        <w:ind w:left="2324" w:hanging="480"/>
      </w:pPr>
      <w:rPr>
        <w:rFonts w:ascii="Times New Roman" w:eastAsia="標楷體" w:hAnsi="Times New Roman" w:cs="Times New Roman" w:hint="default"/>
        <w:color w:val="auto"/>
        <w:spacing w:val="0"/>
        <w:kern w:val="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A700163"/>
    <w:multiLevelType w:val="hybridMultilevel"/>
    <w:tmpl w:val="E4C4DE88"/>
    <w:lvl w:ilvl="0" w:tplc="0AACE0F4">
      <w:start w:val="4"/>
      <w:numFmt w:val="decimal"/>
      <w:lvlText w:val="%1."/>
      <w:lvlJc w:val="left"/>
      <w:pPr>
        <w:ind w:left="72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DB13323"/>
    <w:multiLevelType w:val="hybridMultilevel"/>
    <w:tmpl w:val="67EA10B6"/>
    <w:lvl w:ilvl="0" w:tplc="894C9B0C">
      <w:start w:val="5"/>
      <w:numFmt w:val="decimal"/>
      <w:lvlText w:val="%1."/>
      <w:lvlJc w:val="left"/>
      <w:pPr>
        <w:ind w:left="2324" w:hanging="480"/>
      </w:pPr>
      <w:rPr>
        <w:rFonts w:hint="eastAsia"/>
        <w:color w:val="FF0000"/>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E500B18"/>
    <w:multiLevelType w:val="hybridMultilevel"/>
    <w:tmpl w:val="B032DFA6"/>
    <w:lvl w:ilvl="0" w:tplc="C2F4877A">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31E63AD"/>
    <w:multiLevelType w:val="hybridMultilevel"/>
    <w:tmpl w:val="51F0C78A"/>
    <w:lvl w:ilvl="0" w:tplc="96BE6512">
      <w:start w:val="1"/>
      <w:numFmt w:val="taiwaneseCountingThousand"/>
      <w:suff w:val="nothing"/>
      <w:lvlText w:val="%1、"/>
      <w:lvlJc w:val="left"/>
      <w:pPr>
        <w:ind w:left="1190" w:hanging="480"/>
      </w:pPr>
      <w:rPr>
        <w:rFonts w:hint="eastAsia"/>
        <w:lang w:val="en-US"/>
      </w:rPr>
    </w:lvl>
    <w:lvl w:ilvl="1" w:tplc="242E4426">
      <w:start w:val="1"/>
      <w:numFmt w:val="taiwaneseCountingThousand"/>
      <w:lvlText w:val="(%2) "/>
      <w:lvlJc w:val="left"/>
      <w:pPr>
        <w:ind w:left="1192" w:hanging="482"/>
      </w:pPr>
      <w:rPr>
        <w:rFonts w:ascii="Times New Roman" w:eastAsia="標楷體" w:hAnsi="Times New Roman" w:cs="Times New Roman" w:hint="default"/>
        <w:b w:val="0"/>
        <w:sz w:val="28"/>
        <w:szCs w:val="24"/>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2" w15:restartNumberingAfterBreak="0">
    <w:nsid w:val="54551880"/>
    <w:multiLevelType w:val="hybridMultilevel"/>
    <w:tmpl w:val="2D660854"/>
    <w:lvl w:ilvl="0" w:tplc="8C064D52">
      <w:start w:val="1"/>
      <w:numFmt w:val="taiwaneseCountingThousand"/>
      <w:lvlText w:val="(%1) "/>
      <w:lvlJc w:val="left"/>
      <w:pPr>
        <w:ind w:left="720" w:hanging="48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764D10"/>
    <w:multiLevelType w:val="hybridMultilevel"/>
    <w:tmpl w:val="DE2CC236"/>
    <w:lvl w:ilvl="0" w:tplc="9BC8D46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BEE777C"/>
    <w:multiLevelType w:val="hybridMultilevel"/>
    <w:tmpl w:val="645C8982"/>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38216D"/>
    <w:multiLevelType w:val="hybridMultilevel"/>
    <w:tmpl w:val="F6B2C942"/>
    <w:lvl w:ilvl="0" w:tplc="4DEEF48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7C671F"/>
    <w:multiLevelType w:val="hybridMultilevel"/>
    <w:tmpl w:val="4CC46A94"/>
    <w:lvl w:ilvl="0" w:tplc="20606140">
      <w:start w:val="3"/>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1CB35F0"/>
    <w:multiLevelType w:val="hybridMultilevel"/>
    <w:tmpl w:val="9C1C7472"/>
    <w:lvl w:ilvl="0" w:tplc="CEEA6718">
      <w:start w:val="1"/>
      <w:numFmt w:val="taiwaneseCountingThousand"/>
      <w:lvlText w:val="(%1)"/>
      <w:lvlJc w:val="left"/>
      <w:pPr>
        <w:ind w:left="720" w:hanging="480"/>
      </w:pPr>
      <w:rPr>
        <w:rFonts w:ascii="Times New Roman" w:eastAsia="標楷體" w:hAnsi="Times New Roman" w:cs="Times New Roman" w:hint="default"/>
        <w:strike w:val="0"/>
        <w:sz w:val="28"/>
      </w:rPr>
    </w:lvl>
    <w:lvl w:ilvl="1" w:tplc="7B08434C">
      <w:start w:val="1"/>
      <w:numFmt w:val="decimal"/>
      <w:lvlText w:val="%2."/>
      <w:lvlJc w:val="left"/>
      <w:pPr>
        <w:ind w:left="1200" w:hanging="480"/>
      </w:pPr>
      <w:rPr>
        <w:rFonts w:ascii="Times New Roman" w:hAnsi="Times New Roman" w:cs="Times New Roman" w:hint="default"/>
      </w:r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8" w15:restartNumberingAfterBreak="0">
    <w:nsid w:val="73E436D3"/>
    <w:multiLevelType w:val="hybridMultilevel"/>
    <w:tmpl w:val="AB880AE2"/>
    <w:lvl w:ilvl="0" w:tplc="C6AC66B4">
      <w:start w:val="3"/>
      <w:numFmt w:val="decimal"/>
      <w:lvlText w:val="%1."/>
      <w:lvlJc w:val="left"/>
      <w:pPr>
        <w:ind w:left="1200" w:hanging="480"/>
      </w:pPr>
      <w:rPr>
        <w:rFonts w:hint="eastAsia"/>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DF15369"/>
    <w:multiLevelType w:val="hybridMultilevel"/>
    <w:tmpl w:val="28F24CB4"/>
    <w:lvl w:ilvl="0" w:tplc="4DEEF48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9276C2"/>
    <w:multiLevelType w:val="hybridMultilevel"/>
    <w:tmpl w:val="92F0813A"/>
    <w:lvl w:ilvl="0" w:tplc="D1D4320E">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43149365">
    <w:abstractNumId w:val="23"/>
  </w:num>
  <w:num w:numId="2" w16cid:durableId="304046909">
    <w:abstractNumId w:val="1"/>
  </w:num>
  <w:num w:numId="3" w16cid:durableId="1444227546">
    <w:abstractNumId w:val="7"/>
  </w:num>
  <w:num w:numId="4" w16cid:durableId="1073359546">
    <w:abstractNumId w:val="11"/>
  </w:num>
  <w:num w:numId="5" w16cid:durableId="927889378">
    <w:abstractNumId w:val="30"/>
  </w:num>
  <w:num w:numId="6" w16cid:durableId="580336835">
    <w:abstractNumId w:val="27"/>
  </w:num>
  <w:num w:numId="7" w16cid:durableId="1487551786">
    <w:abstractNumId w:val="8"/>
  </w:num>
  <w:num w:numId="8" w16cid:durableId="91702870">
    <w:abstractNumId w:val="20"/>
  </w:num>
  <w:num w:numId="9" w16cid:durableId="1832915473">
    <w:abstractNumId w:val="6"/>
  </w:num>
  <w:num w:numId="10" w16cid:durableId="2068608647">
    <w:abstractNumId w:val="5"/>
  </w:num>
  <w:num w:numId="11" w16cid:durableId="2045212337">
    <w:abstractNumId w:val="25"/>
  </w:num>
  <w:num w:numId="12" w16cid:durableId="323628797">
    <w:abstractNumId w:val="29"/>
  </w:num>
  <w:num w:numId="13" w16cid:durableId="64576889">
    <w:abstractNumId w:val="13"/>
  </w:num>
  <w:num w:numId="14" w16cid:durableId="1397126450">
    <w:abstractNumId w:val="12"/>
  </w:num>
  <w:num w:numId="15" w16cid:durableId="774329638">
    <w:abstractNumId w:val="28"/>
  </w:num>
  <w:num w:numId="16" w16cid:durableId="482161594">
    <w:abstractNumId w:val="9"/>
  </w:num>
  <w:num w:numId="17" w16cid:durableId="1635216096">
    <w:abstractNumId w:val="14"/>
  </w:num>
  <w:num w:numId="18" w16cid:durableId="1858932929">
    <w:abstractNumId w:val="19"/>
  </w:num>
  <w:num w:numId="19" w16cid:durableId="889070915">
    <w:abstractNumId w:val="17"/>
  </w:num>
  <w:num w:numId="20" w16cid:durableId="364449373">
    <w:abstractNumId w:val="21"/>
  </w:num>
  <w:num w:numId="21" w16cid:durableId="368532026">
    <w:abstractNumId w:val="22"/>
  </w:num>
  <w:num w:numId="22" w16cid:durableId="975791243">
    <w:abstractNumId w:val="2"/>
  </w:num>
  <w:num w:numId="23" w16cid:durableId="1206333121">
    <w:abstractNumId w:val="24"/>
  </w:num>
  <w:num w:numId="24" w16cid:durableId="23139065">
    <w:abstractNumId w:val="4"/>
  </w:num>
  <w:num w:numId="25" w16cid:durableId="1799907041">
    <w:abstractNumId w:val="10"/>
  </w:num>
  <w:num w:numId="26" w16cid:durableId="430053871">
    <w:abstractNumId w:val="26"/>
  </w:num>
  <w:num w:numId="27" w16cid:durableId="178273865">
    <w:abstractNumId w:val="15"/>
  </w:num>
  <w:num w:numId="28" w16cid:durableId="1613782063">
    <w:abstractNumId w:val="0"/>
  </w:num>
  <w:num w:numId="29" w16cid:durableId="633296468">
    <w:abstractNumId w:val="18"/>
  </w:num>
  <w:num w:numId="30" w16cid:durableId="1934121286">
    <w:abstractNumId w:val="3"/>
  </w:num>
  <w:num w:numId="31" w16cid:durableId="1996030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44"/>
    <w:rsid w:val="000F06D1"/>
    <w:rsid w:val="00134E4E"/>
    <w:rsid w:val="00164114"/>
    <w:rsid w:val="001D0644"/>
    <w:rsid w:val="00276AEA"/>
    <w:rsid w:val="0029204C"/>
    <w:rsid w:val="00323725"/>
    <w:rsid w:val="00332F5B"/>
    <w:rsid w:val="00350633"/>
    <w:rsid w:val="003A1CE3"/>
    <w:rsid w:val="003C5DCE"/>
    <w:rsid w:val="00451E31"/>
    <w:rsid w:val="005271EA"/>
    <w:rsid w:val="0053057B"/>
    <w:rsid w:val="005A21D0"/>
    <w:rsid w:val="00667251"/>
    <w:rsid w:val="00690BD4"/>
    <w:rsid w:val="006A2193"/>
    <w:rsid w:val="006E1B49"/>
    <w:rsid w:val="0077099B"/>
    <w:rsid w:val="007D49BC"/>
    <w:rsid w:val="00A0688B"/>
    <w:rsid w:val="00A12091"/>
    <w:rsid w:val="00A2461A"/>
    <w:rsid w:val="00A37966"/>
    <w:rsid w:val="00B30F8F"/>
    <w:rsid w:val="00B7023F"/>
    <w:rsid w:val="00B767C2"/>
    <w:rsid w:val="00EF17D1"/>
    <w:rsid w:val="00FF7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1AD65"/>
  <w15:chartTrackingRefBased/>
  <w15:docId w15:val="{035B002A-38F2-40A6-A3F0-2F97A6CE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rFonts w:ascii="標楷體" w:eastAsia="標楷體" w:hAnsi="標楷體"/>
      <w:sz w:val="32"/>
    </w:rPr>
  </w:style>
  <w:style w:type="paragraph" w:styleId="2">
    <w:name w:val="Body Text 2"/>
    <w:basedOn w:val="a"/>
    <w:pPr>
      <w:snapToGrid w:val="0"/>
      <w:jc w:val="center"/>
    </w:pPr>
    <w:rPr>
      <w:rFonts w:eastAsia="標楷體"/>
      <w:b/>
      <w:bCs/>
      <w:sz w:val="36"/>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customStyle="1" w:styleId="bodytext2">
    <w:name w:val="bodytext2"/>
    <w:basedOn w:val="a"/>
    <w:pPr>
      <w:widowControl/>
      <w:spacing w:before="100" w:beforeAutospacing="1" w:after="100" w:afterAutospacing="1"/>
    </w:pPr>
    <w:rPr>
      <w:rFonts w:ascii="Arial Unicode MS" w:eastAsia="Arial Unicode MS" w:hAnsi="Arial Unicode MS" w:cs="Arial Unicode MS"/>
      <w:kern w:val="0"/>
    </w:rPr>
  </w:style>
  <w:style w:type="paragraph" w:styleId="a7">
    <w:name w:val="header"/>
    <w:basedOn w:val="a"/>
    <w:pPr>
      <w:tabs>
        <w:tab w:val="center" w:pos="4153"/>
        <w:tab w:val="right" w:pos="8306"/>
      </w:tabs>
      <w:snapToGrid w:val="0"/>
    </w:pPr>
    <w:rPr>
      <w:sz w:val="20"/>
      <w:szCs w:val="20"/>
    </w:rPr>
  </w:style>
  <w:style w:type="paragraph" w:styleId="a8">
    <w:name w:val="Date"/>
    <w:basedOn w:val="a"/>
    <w:next w:val="a"/>
    <w:pPr>
      <w:jc w:val="right"/>
    </w:pPr>
    <w:rPr>
      <w:rFonts w:eastAsia="標楷體"/>
      <w:sz w:val="22"/>
    </w:rPr>
  </w:style>
  <w:style w:type="paragraph" w:styleId="a9">
    <w:name w:val="Balloon Text"/>
    <w:basedOn w:val="a"/>
    <w:link w:val="aa"/>
    <w:rPr>
      <w:rFonts w:ascii="Cambria" w:hAnsi="Cambria"/>
      <w:sz w:val="18"/>
      <w:szCs w:val="18"/>
    </w:rPr>
  </w:style>
  <w:style w:type="character" w:customStyle="1" w:styleId="aa">
    <w:name w:val="註解方塊文字 字元"/>
    <w:link w:val="a9"/>
    <w:rPr>
      <w:rFonts w:ascii="Cambria" w:eastAsia="新細明體" w:hAnsi="Cambria" w:cs="Times New Roman"/>
      <w:kern w:val="2"/>
      <w:sz w:val="18"/>
      <w:szCs w:val="18"/>
    </w:rPr>
  </w:style>
  <w:style w:type="paragraph" w:customStyle="1" w:styleId="21">
    <w:name w:val="本文 21"/>
    <w:basedOn w:val="a"/>
    <w:pPr>
      <w:autoSpaceDE w:val="0"/>
      <w:autoSpaceDN w:val="0"/>
      <w:adjustRightInd w:val="0"/>
      <w:spacing w:after="120" w:line="360" w:lineRule="exact"/>
      <w:ind w:left="212" w:hanging="212"/>
      <w:jc w:val="both"/>
      <w:textAlignment w:val="baseline"/>
    </w:pPr>
    <w:rPr>
      <w:szCs w:val="20"/>
    </w:rPr>
  </w:style>
  <w:style w:type="paragraph" w:styleId="ab">
    <w:name w:val="Revision"/>
    <w:hidden/>
    <w:uiPriority w:val="99"/>
    <w:semiHidden/>
    <w:rPr>
      <w:kern w:val="2"/>
      <w:sz w:val="24"/>
      <w:szCs w:val="24"/>
    </w:rPr>
  </w:style>
  <w:style w:type="character" w:customStyle="1" w:styleId="a4">
    <w:name w:val="本文 字元"/>
    <w:link w:val="a3"/>
    <w:rPr>
      <w:rFonts w:ascii="標楷體" w:eastAsia="標楷體" w:hAnsi="標楷體"/>
      <w:kern w:val="2"/>
      <w:sz w:val="32"/>
      <w:szCs w:val="24"/>
    </w:rPr>
  </w:style>
  <w:style w:type="paragraph" w:styleId="ac">
    <w:name w:val="List Paragraph"/>
    <w:basedOn w:val="a"/>
    <w:uiPriority w:val="34"/>
    <w:qFormat/>
    <w:pPr>
      <w:ind w:leftChars="200" w:left="480"/>
    </w:pPr>
  </w:style>
  <w:style w:type="character" w:styleId="ad">
    <w:name w:val="Hyperlink"/>
    <w:rPr>
      <w:color w:val="0563C1"/>
      <w:u w:val="single"/>
    </w:rPr>
  </w:style>
  <w:style w:type="character" w:styleId="ae">
    <w:name w:val="Unresolved Mention"/>
    <w:basedOn w:val="a0"/>
    <w:uiPriority w:val="99"/>
    <w:semiHidden/>
    <w:unhideWhenUsed/>
    <w:rsid w:val="00B7023F"/>
    <w:rPr>
      <w:color w:val="605E5C"/>
      <w:shd w:val="clear" w:color="auto" w:fill="E1DFDD"/>
    </w:rPr>
  </w:style>
  <w:style w:type="character" w:styleId="af">
    <w:name w:val="FollowedHyperlink"/>
    <w:basedOn w:val="a0"/>
    <w:rsid w:val="00B702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4226D-A17F-4F6F-9939-9099AD9B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410</Words>
  <Characters>448</Characters>
  <Application>Microsoft Office Word</Application>
  <DocSecurity>0</DocSecurity>
  <Lines>34</Lines>
  <Paragraphs>32</Paragraphs>
  <ScaleCrop>false</ScaleCrop>
  <Company>檔案管理局</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第五屆機關績優檔案管理人員金質獎遴薦作業注意事項（草案）</dc:title>
  <dc:subject/>
  <dc:creator>120010_</dc:creator>
  <cp:keywords/>
  <cp:lastModifiedBy>企劃組 4</cp:lastModifiedBy>
  <cp:revision>3</cp:revision>
  <cp:lastPrinted>2025-01-02T06:46:00Z</cp:lastPrinted>
  <dcterms:created xsi:type="dcterms:W3CDTF">2026-03-11T07:14:00Z</dcterms:created>
  <dcterms:modified xsi:type="dcterms:W3CDTF">2026-03-11T07:39:00Z</dcterms:modified>
</cp:coreProperties>
</file>